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0" w:line="240" w:lineRule="auto"/>
        <w:rPr>
          <w:b w:val="1"/>
          <w:bCs w:val="1"/>
          <w:sz w:val="32"/>
          <w:szCs w:val="32"/>
        </w:rPr>
      </w:pPr>
      <w:bookmarkStart w:colFirst="0" w:colLast="0" w:name="_wsp3lqk0y7e4" w:id="0"/>
      <w:bookmarkEnd w:id="0"/>
      <w:r w:rsidDel="00000000" w:rsidR="00000000" w:rsidRPr="00000000">
        <w:rPr>
          <w:b w:val="1"/>
          <w:bCs w:val="1"/>
          <w:sz w:val="32"/>
          <w:szCs w:val="32"/>
          <w:rtl w:val="0"/>
        </w:rPr>
        <w:t xml:space="preserve">Michigan Ross Executive Education Justification Letter</w:t>
      </w:r>
    </w:p>
    <w:p w:rsidR="00000000" w:rsidDel="00000000" w:rsidP="00000000" w:rsidRDefault="00000000" w:rsidRPr="00000000" w14:paraId="00000002">
      <w:pPr>
        <w:pStyle w:val="Heading2"/>
        <w:spacing w:after="200" w:before="0" w:line="240" w:lineRule="auto"/>
        <w:rPr>
          <w:b w:val="1"/>
          <w:bCs w:val="1"/>
          <w:sz w:val="28"/>
          <w:szCs w:val="28"/>
        </w:rPr>
      </w:pPr>
      <w:bookmarkStart w:colFirst="0" w:colLast="0" w:name="_hux7v1rytlbf" w:id="1"/>
      <w:bookmarkEnd w:id="1"/>
      <w:r w:rsidDel="00000000" w:rsidR="00000000" w:rsidRPr="00000000">
        <w:rPr>
          <w:b w:val="1"/>
          <w:bCs w:val="1"/>
          <w:sz w:val="28"/>
          <w:szCs w:val="28"/>
          <w:rtl w:val="0"/>
        </w:rPr>
        <w:t xml:space="preserve">Creating and Delivering Value for Your Organization</w:t>
      </w: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spacing w:after="200" w:line="276" w:lineRule="auto"/>
        <w:rPr/>
      </w:pPr>
      <w:r w:rsidDel="00000000" w:rsidR="00000000" w:rsidRPr="00000000">
        <w:rPr>
          <w:highlight w:val="yellow"/>
          <w:rtl w:val="0"/>
        </w:rPr>
        <w:t xml:space="preserve">[Insert Date]</w:t>
      </w:r>
      <w:r w:rsidDel="00000000" w:rsidR="00000000" w:rsidRPr="00000000">
        <w:rPr>
          <w:rtl w:val="0"/>
        </w:rPr>
      </w:r>
    </w:p>
    <w:p w:rsidR="00000000" w:rsidDel="00000000" w:rsidP="00000000" w:rsidRDefault="00000000" w:rsidRPr="00000000" w14:paraId="00000005">
      <w:pPr>
        <w:spacing w:after="200" w:line="276" w:lineRule="auto"/>
        <w:rPr/>
      </w:pPr>
      <w:r w:rsidDel="00000000" w:rsidR="00000000" w:rsidRPr="00000000">
        <w:rPr>
          <w:rtl w:val="0"/>
        </w:rPr>
        <w:t xml:space="preserve">Dear </w:t>
      </w:r>
      <w:r w:rsidDel="00000000" w:rsidR="00000000" w:rsidRPr="00000000">
        <w:rPr>
          <w:highlight w:val="yellow"/>
          <w:rtl w:val="0"/>
        </w:rPr>
        <w:t xml:space="preserve">[Insert Supervisor or Manager Name Here]</w:t>
      </w:r>
      <w:r w:rsidDel="00000000" w:rsidR="00000000" w:rsidRPr="00000000">
        <w:rPr>
          <w:rtl w:val="0"/>
        </w:rPr>
        <w:t xml:space="preserve">,</w:t>
      </w:r>
    </w:p>
    <w:p w:rsidR="00000000" w:rsidDel="00000000" w:rsidP="00000000" w:rsidRDefault="00000000" w:rsidRPr="00000000" w14:paraId="00000006">
      <w:pPr>
        <w:spacing w:after="200" w:line="276" w:lineRule="auto"/>
        <w:rPr/>
      </w:pPr>
      <w:r w:rsidDel="00000000" w:rsidR="00000000" w:rsidRPr="00000000">
        <w:rPr>
          <w:rtl w:val="0"/>
        </w:rPr>
        <w:t xml:space="preserve">I am writing to express my strong interest in and seek your approval to enroll in the </w:t>
      </w:r>
      <w:hyperlink r:id="rId6">
        <w:r w:rsidDel="00000000" w:rsidR="00000000" w:rsidRPr="00000000">
          <w:rPr>
            <w:b w:val="1"/>
            <w:bCs w:val="1"/>
            <w:color w:val="1155cc"/>
            <w:u w:val="single"/>
            <w:rtl w:val="0"/>
          </w:rPr>
          <w:t xml:space="preserve">Creating and Delivering Value for Your Organization</w:t>
        </w:r>
      </w:hyperlink>
      <w:r w:rsidDel="00000000" w:rsidR="00000000" w:rsidRPr="00000000">
        <w:rPr>
          <w:rtl w:val="0"/>
        </w:rPr>
        <w:t xml:space="preserve"> executive education program offered by the University of Michigan - Ross School of Business.</w:t>
      </w:r>
    </w:p>
    <w:p w:rsidR="00000000" w:rsidDel="00000000" w:rsidP="00000000" w:rsidRDefault="00000000" w:rsidRPr="00000000" w14:paraId="00000007">
      <w:pPr>
        <w:spacing w:after="200" w:line="276" w:lineRule="auto"/>
        <w:rPr/>
      </w:pPr>
      <w:r w:rsidDel="00000000" w:rsidR="00000000" w:rsidRPr="00000000">
        <w:rPr>
          <w:rtl w:val="0"/>
        </w:rPr>
        <w:t xml:space="preserve">I believe the program aligns closely with our organization’s strategic priorities and will strengthen my ability to identify growth opportunities, improve operational effectiveness, and drive greater value creation within our organization. Offered by the No. 1-ranked executive education provider in the U.S. </w:t>
      </w:r>
      <w:r w:rsidDel="00000000" w:rsidR="00000000" w:rsidRPr="00000000">
        <w:rPr>
          <w:i w:val="1"/>
          <w:iCs w:val="1"/>
          <w:rtl w:val="0"/>
        </w:rPr>
        <w:t xml:space="preserve">(Financial Times, 2025)</w:t>
      </w:r>
      <w:r w:rsidDel="00000000" w:rsidR="00000000" w:rsidRPr="00000000">
        <w:rPr>
          <w:rtl w:val="0"/>
        </w:rPr>
        <w:t xml:space="preserve">, this program represents a highly credible and impactful development opportunity.</w:t>
      </w:r>
    </w:p>
    <w:p w:rsidR="00000000" w:rsidDel="00000000" w:rsidP="00000000" w:rsidRDefault="00000000" w:rsidRPr="00000000" w14:paraId="00000008">
      <w:pPr>
        <w:spacing w:after="200" w:line="276" w:lineRule="auto"/>
        <w:rPr/>
      </w:pPr>
      <w:r w:rsidDel="00000000" w:rsidR="00000000" w:rsidRPr="00000000">
        <w:rPr>
          <w:rtl w:val="0"/>
        </w:rPr>
        <w:t xml:space="preserve">By participating, I will gain: </w:t>
      </w:r>
    </w:p>
    <w:p w:rsidR="00000000" w:rsidDel="00000000" w:rsidP="00000000" w:rsidRDefault="00000000" w:rsidRPr="00000000" w14:paraId="00000009">
      <w:pPr>
        <w:numPr>
          <w:ilvl w:val="0"/>
          <w:numId w:val="1"/>
        </w:numPr>
        <w:spacing w:after="200" w:line="276" w:lineRule="auto"/>
        <w:ind w:left="720" w:hanging="360"/>
        <w:rPr>
          <w:u w:val="none"/>
        </w:rPr>
      </w:pPr>
      <w:r w:rsidDel="00000000" w:rsidR="00000000" w:rsidRPr="00000000">
        <w:rPr>
          <w:rtl w:val="0"/>
        </w:rPr>
        <w:t xml:space="preserve">Practical frameworks to identify and evaluate opportunities for value creation</w:t>
      </w:r>
    </w:p>
    <w:p w:rsidR="00000000" w:rsidDel="00000000" w:rsidP="00000000" w:rsidRDefault="00000000" w:rsidRPr="00000000" w14:paraId="0000000A">
      <w:pPr>
        <w:numPr>
          <w:ilvl w:val="0"/>
          <w:numId w:val="1"/>
        </w:numPr>
        <w:spacing w:after="200" w:line="276" w:lineRule="auto"/>
        <w:ind w:left="720" w:hanging="360"/>
        <w:rPr>
          <w:u w:val="none"/>
        </w:rPr>
      </w:pPr>
      <w:r w:rsidDel="00000000" w:rsidR="00000000" w:rsidRPr="00000000">
        <w:rPr>
          <w:rtl w:val="0"/>
        </w:rPr>
        <w:t xml:space="preserve">Tools to test, refine, and improve value-driving initiatives more effectively</w:t>
      </w:r>
    </w:p>
    <w:p w:rsidR="00000000" w:rsidDel="00000000" w:rsidP="00000000" w:rsidRDefault="00000000" w:rsidRPr="00000000" w14:paraId="0000000B">
      <w:pPr>
        <w:numPr>
          <w:ilvl w:val="0"/>
          <w:numId w:val="1"/>
        </w:numPr>
        <w:spacing w:after="200" w:line="276" w:lineRule="auto"/>
        <w:ind w:left="720" w:hanging="360"/>
        <w:rPr>
          <w:u w:val="none"/>
        </w:rPr>
      </w:pPr>
      <w:r w:rsidDel="00000000" w:rsidR="00000000" w:rsidRPr="00000000">
        <w:rPr>
          <w:rtl w:val="0"/>
        </w:rPr>
        <w:t xml:space="preserve">Strategies to develop stronger go-to-market plans and support successful execution</w:t>
      </w:r>
    </w:p>
    <w:p w:rsidR="00000000" w:rsidDel="00000000" w:rsidP="00000000" w:rsidRDefault="00000000" w:rsidRPr="00000000" w14:paraId="0000000C">
      <w:pPr>
        <w:numPr>
          <w:ilvl w:val="0"/>
          <w:numId w:val="1"/>
        </w:numPr>
        <w:spacing w:after="200" w:line="276" w:lineRule="auto"/>
        <w:ind w:left="720" w:hanging="360"/>
        <w:rPr>
          <w:u w:val="none"/>
        </w:rPr>
      </w:pPr>
      <w:r w:rsidDel="00000000" w:rsidR="00000000" w:rsidRPr="00000000">
        <w:rPr>
          <w:rtl w:val="0"/>
        </w:rPr>
        <w:t xml:space="preserve">A better understanding of how operations and decision-making processes support organizational performance</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t xml:space="preserve">I am particularly interested in learning from Michigan Ross faculty and engaging with a cohort of professionals across industries, bringing back actionable insights that can be applied directly to our team and organization. The online format also offers the flexibility to immediately apply concepts and frameworks in real time within my role.</w:t>
      </w:r>
    </w:p>
    <w:p w:rsidR="00000000" w:rsidDel="00000000" w:rsidP="00000000" w:rsidRDefault="00000000" w:rsidRPr="00000000" w14:paraId="0000000E">
      <w:pPr>
        <w:spacing w:after="200" w:line="276" w:lineRule="auto"/>
        <w:rPr/>
      </w:pPr>
      <w:r w:rsidDel="00000000" w:rsidR="00000000" w:rsidRPr="00000000">
        <w:rPr>
          <w:rtl w:val="0"/>
        </w:rPr>
        <w:t xml:space="preserve">The program fee is </w:t>
      </w:r>
      <w:r w:rsidDel="00000000" w:rsidR="00000000" w:rsidRPr="00000000">
        <w:rPr>
          <w:highlight w:val="yellow"/>
          <w:rtl w:val="0"/>
        </w:rPr>
        <w:t xml:space="preserve">[insert fee here; check </w:t>
      </w:r>
      <w:hyperlink r:id="rId7">
        <w:r w:rsidDel="00000000" w:rsidR="00000000" w:rsidRPr="00000000">
          <w:rPr>
            <w:color w:val="1155cc"/>
            <w:highlight w:val="yellow"/>
            <w:u w:val="single"/>
            <w:rtl w:val="0"/>
          </w:rPr>
          <w:t xml:space="preserve">program page</w:t>
        </w:r>
      </w:hyperlink>
      <w:r w:rsidDel="00000000" w:rsidR="00000000" w:rsidRPr="00000000">
        <w:rPr>
          <w:highlight w:val="yellow"/>
          <w:rtl w:val="0"/>
        </w:rPr>
        <w:t xml:space="preserve"> for the current price]</w:t>
      </w:r>
      <w:r w:rsidDel="00000000" w:rsidR="00000000" w:rsidRPr="00000000">
        <w:rPr>
          <w:rtl w:val="0"/>
        </w:rPr>
        <w:t xml:space="preserve">, and more information about the program can be found on the </w:t>
      </w:r>
      <w:hyperlink r:id="rId8">
        <w:r w:rsidDel="00000000" w:rsidR="00000000" w:rsidRPr="00000000">
          <w:rPr>
            <w:color w:val="1155cc"/>
            <w:u w:val="single"/>
            <w:rtl w:val="0"/>
          </w:rPr>
          <w:t xml:space="preserve">Michigan Ross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pacing w:after="200" w:line="276" w:lineRule="auto"/>
        <w:rPr/>
      </w:pPr>
      <w:r w:rsidDel="00000000" w:rsidR="00000000" w:rsidRPr="00000000">
        <w:rPr>
          <w:rtl w:val="0"/>
        </w:rPr>
        <w:t xml:space="preserve">Thank you for considering this request. I’m confident that the insights and tools gained through this experience will benefit not only my own development but also the broader impact I can make within our team.</w:t>
      </w:r>
    </w:p>
    <w:p w:rsidR="00000000" w:rsidDel="00000000" w:rsidP="00000000" w:rsidRDefault="00000000" w:rsidRPr="00000000" w14:paraId="00000010">
      <w:pPr>
        <w:spacing w:after="200" w:line="276" w:lineRule="auto"/>
        <w:rPr/>
      </w:pPr>
      <w:r w:rsidDel="00000000" w:rsidR="00000000" w:rsidRPr="00000000">
        <w:rPr>
          <w:rtl w:val="0"/>
        </w:rPr>
        <w:t xml:space="preserve">I’d be happy to discuss this further at your convenience.</w:t>
      </w:r>
    </w:p>
    <w:p w:rsidR="00000000" w:rsidDel="00000000" w:rsidP="00000000" w:rsidRDefault="00000000" w:rsidRPr="00000000" w14:paraId="00000011">
      <w:pPr>
        <w:spacing w:after="200" w:line="276" w:lineRule="auto"/>
        <w:rPr/>
      </w:pPr>
      <w:r w:rsidDel="00000000" w:rsidR="00000000" w:rsidRPr="00000000">
        <w:rPr>
          <w:rtl w:val="0"/>
        </w:rPr>
        <w:t xml:space="preserve">Best regards,</w:t>
      </w:r>
      <w:r w:rsidDel="00000000" w:rsidR="00000000" w:rsidRPr="00000000">
        <w:rPr>
          <w:rtl w:val="0"/>
        </w:rPr>
      </w:r>
    </w:p>
    <w:p w:rsidR="00000000" w:rsidDel="00000000" w:rsidP="00000000" w:rsidRDefault="00000000" w:rsidRPr="00000000" w14:paraId="00000012">
      <w:pPr>
        <w:spacing w:after="200" w:line="276" w:lineRule="auto"/>
        <w:rPr>
          <w:highlight w:val="yellow"/>
        </w:rPr>
      </w:pPr>
      <w:r w:rsidDel="00000000" w:rsidR="00000000" w:rsidRPr="00000000">
        <w:rPr>
          <w:highlight w:val="yellow"/>
          <w:rtl w:val="0"/>
        </w:rPr>
        <w:t xml:space="preserve">[Your Name]</w:t>
      </w:r>
    </w:p>
    <w:p w:rsidR="00000000" w:rsidDel="00000000" w:rsidP="00000000" w:rsidRDefault="00000000" w:rsidRPr="00000000" w14:paraId="00000013">
      <w:pPr>
        <w:spacing w:after="200" w:line="276" w:lineRule="auto"/>
        <w:rPr/>
      </w:pPr>
      <w:r w:rsidDel="00000000" w:rsidR="00000000" w:rsidRPr="00000000">
        <w:rPr>
          <w:rtl w:val="0"/>
        </w:rPr>
      </w:r>
    </w:p>
    <w:p w:rsidR="00000000" w:rsidDel="00000000" w:rsidP="00000000" w:rsidRDefault="00000000" w:rsidRPr="00000000" w14:paraId="00000014">
      <w:pPr>
        <w:spacing w:after="200" w:line="276" w:lineRule="auto"/>
        <w:rPr/>
      </w:pPr>
      <w:r w:rsidDel="00000000" w:rsidR="00000000" w:rsidRPr="00000000">
        <w:rPr/>
        <w:drawing>
          <wp:inline distB="114300" distT="114300" distL="114300" distR="114300">
            <wp:extent cx="3064070" cy="324185"/>
            <wp:effectExtent b="0" l="0" r="0" t="0"/>
            <wp:docPr descr="Michigan Ross Executive Education logo in Maize and Blue font" id="1" name="image1.png"/>
            <a:graphic>
              <a:graphicData uri="http://schemas.openxmlformats.org/drawingml/2006/picture">
                <pic:pic>
                  <pic:nvPicPr>
                    <pic:cNvPr descr="Michigan Ross Executive Education logo in Maize and Blue font" id="0" name="image1.png"/>
                    <pic:cNvPicPr preferRelativeResize="0"/>
                  </pic:nvPicPr>
                  <pic:blipFill>
                    <a:blip r:embed="rId9"/>
                    <a:srcRect b="0" l="0" r="0" t="0"/>
                    <a:stretch>
                      <a:fillRect/>
                    </a:stretch>
                  </pic:blipFill>
                  <pic:spPr>
                    <a:xfrm>
                      <a:off x="0" y="0"/>
                      <a:ext cx="3064070" cy="324185"/>
                    </a:xfrm>
                    <a:prstGeom prst="rect"/>
                    <a:ln/>
                  </pic:spPr>
                </pic:pic>
              </a:graphicData>
            </a:graphic>
          </wp:inline>
        </w:drawing>
      </w:r>
      <w:r w:rsidDel="00000000" w:rsidR="00000000" w:rsidRPr="00000000">
        <w:rPr>
          <w:rtl w:val="0"/>
        </w:rPr>
      </w:r>
    </w:p>
    <w:sectPr>
      <w:headerReference r:id="rId10" w:type="default"/>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michiganross.umich.edu/programs/executive-education/creating-and-delivering-value-your-organization" TargetMode="External"/><Relationship Id="rId7" Type="http://schemas.openxmlformats.org/officeDocument/2006/relationships/hyperlink" Target="https://michiganross.umich.edu/programs/executive-education/creating-and-delivering-value-your-organization" TargetMode="External"/><Relationship Id="rId8" Type="http://schemas.openxmlformats.org/officeDocument/2006/relationships/hyperlink" Target="https://michiganross.umich.edu/programs/executive-education/creating-and-delivering-value-your-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