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before="0" w:line="240" w:lineRule="auto"/>
        <w:rPr>
          <w:b w:val="1"/>
          <w:bCs w:val="1"/>
          <w:sz w:val="32"/>
          <w:szCs w:val="32"/>
        </w:rPr>
      </w:pPr>
      <w:bookmarkStart w:colFirst="0" w:colLast="0" w:name="_wsp3lqk0y7e4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Michigan Ross Executive Education Justification Letter</w:t>
      </w:r>
    </w:p>
    <w:p w:rsidR="00000000" w:rsidDel="00000000" w:rsidP="00000000" w:rsidRDefault="00000000" w:rsidRPr="00000000" w14:paraId="00000002">
      <w:pPr>
        <w:pStyle w:val="Heading2"/>
        <w:spacing w:after="200" w:before="0" w:line="240" w:lineRule="auto"/>
        <w:rPr>
          <w:b w:val="1"/>
          <w:bCs w:val="1"/>
          <w:sz w:val="28"/>
          <w:szCs w:val="28"/>
        </w:rPr>
      </w:pPr>
      <w:bookmarkStart w:colFirst="0" w:colLast="0" w:name="_ot0rqjs0qoye" w:id="1"/>
      <w:bookmarkEnd w:id="1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Executive Presence Through Strategic 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rPr/>
      </w:pPr>
      <w:r w:rsidDel="00000000" w:rsidR="00000000" w:rsidRPr="00000000">
        <w:rPr>
          <w:highlight w:val="yellow"/>
          <w:rtl w:val="0"/>
        </w:rPr>
        <w:t xml:space="preserve">[Insert Date]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highlight w:val="yellow"/>
          <w:rtl w:val="0"/>
        </w:rPr>
        <w:t xml:space="preserve">[Insert Supervisor or Manager Name Here]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6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I am writing to express my strong interest in and seek your approval to enroll in the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Executive Presence Through Strategic Communication</w:t>
        </w:r>
      </w:hyperlink>
      <w:r w:rsidDel="00000000" w:rsidR="00000000" w:rsidRPr="00000000">
        <w:rPr>
          <w:rtl w:val="0"/>
        </w:rPr>
        <w:t xml:space="preserve"> executive education program offered by the University of Michigan - Ross School of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I believe the program aligns closely with our organization's strategic priorities and will strengthen my ability to communicate with greater confidence, influence key stakeholders, and lead more effectively in high-stakes business situations. Offered by the No. 1-ranked executive education provider in the U.S. (</w:t>
      </w:r>
      <w:r w:rsidDel="00000000" w:rsidR="00000000" w:rsidRPr="00000000">
        <w:rPr>
          <w:i w:val="1"/>
          <w:iCs w:val="1"/>
          <w:rtl w:val="0"/>
        </w:rPr>
        <w:t xml:space="preserve">Financial Times, 2026</w:t>
      </w:r>
      <w:r w:rsidDel="00000000" w:rsidR="00000000" w:rsidRPr="00000000">
        <w:rPr>
          <w:rtl w:val="0"/>
        </w:rPr>
        <w:t xml:space="preserve">), this program represents a highly credible and impactful development opportunity.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By participating, I will gain: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Greater executive presence and the ability to communicate with clarity, confidence, and credibility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Techniques to influence decisions, build stakeholder alignment, and navigate high-stakes conversations more effectively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Practical frameworks to communicate with strategic intent and build trust across the organization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personalized Executive Communication Development Plan to support my continued growth as a leader and communicator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I am particularly interested in learning from Michigan Ross faculty and engaging with a cohort of leaders across industries, bringing back actionable insights that can be applied directly to our team and organization. The in-person format also offers valuable opportunities for focused learning, real-time collaboration, and peer exchange.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The program fee is </w:t>
      </w:r>
      <w:r w:rsidDel="00000000" w:rsidR="00000000" w:rsidRPr="00000000">
        <w:rPr>
          <w:highlight w:val="yellow"/>
          <w:rtl w:val="0"/>
        </w:rPr>
        <w:t xml:space="preserve">[insert fee here; check </w:t>
      </w:r>
      <w:hyperlink r:id="rId7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program page</w:t>
        </w:r>
      </w:hyperlink>
      <w:r w:rsidDel="00000000" w:rsidR="00000000" w:rsidRPr="00000000">
        <w:rPr>
          <w:highlight w:val="yellow"/>
          <w:rtl w:val="0"/>
        </w:rPr>
        <w:t xml:space="preserve"> for the current price]</w:t>
      </w:r>
      <w:r w:rsidDel="00000000" w:rsidR="00000000" w:rsidRPr="00000000">
        <w:rPr>
          <w:rtl w:val="0"/>
        </w:rPr>
        <w:t xml:space="preserve">, and more information about the program can be found on the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Michigan Ross website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Thank you for considering this request. I'm confident that the insights and tools gained through this experience will benefit not only my own development but also the broader impact I can make within our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I’d be happy to discuss this further at your convenience.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Best regards,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[Your Name]</w:t>
      </w:r>
    </w:p>
    <w:p w:rsidR="00000000" w:rsidDel="00000000" w:rsidP="00000000" w:rsidRDefault="00000000" w:rsidRPr="00000000" w14:paraId="00000013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3064070" cy="324185"/>
            <wp:effectExtent b="0" l="0" r="0" t="0"/>
            <wp:docPr descr="Michigan Ross Executive Education logo in Maize and Blue font" id="1" name="image1.png"/>
            <a:graphic>
              <a:graphicData uri="http://schemas.openxmlformats.org/drawingml/2006/picture">
                <pic:pic>
                  <pic:nvPicPr>
                    <pic:cNvPr descr="Michigan Ross Executive Education logo in Maize and Blue font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4070" cy="3241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michiganross.umich.edu/programs/executive-education/executive-presence-through-strategic-communication" TargetMode="External"/><Relationship Id="rId7" Type="http://schemas.openxmlformats.org/officeDocument/2006/relationships/hyperlink" Target="https://michiganross.umich.edu/programs/executive-education/executive-presence-through-strategic-communication" TargetMode="External"/><Relationship Id="rId8" Type="http://schemas.openxmlformats.org/officeDocument/2006/relationships/hyperlink" Target="https://michiganross.umich.edu/programs/executive-education/executive-presence-through-strategic-commun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